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MODELO “A”</w:t>
      </w:r>
    </w:p>
    <w:p w:rsidR="00000000" w:rsidDel="00000000" w:rsidP="00000000" w:rsidRDefault="00000000" w:rsidRPr="00000000" w14:paraId="00000003">
      <w:pPr>
        <w:ind w:right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1.0" w:type="dxa"/>
        <w:jc w:val="left"/>
        <w:tblLayout w:type="fixed"/>
        <w:tblLook w:val="0000"/>
      </w:tblPr>
      <w:tblGrid>
        <w:gridCol w:w="9851"/>
        <w:tblGridChange w:id="0">
          <w:tblGrid>
            <w:gridCol w:w="98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4">
            <w:pPr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PROCESSO N.º 88881.192707/2025-01</w:t>
            </w:r>
          </w:p>
          <w:p w:rsidR="00000000" w:rsidDel="00000000" w:rsidP="00000000" w:rsidRDefault="00000000" w:rsidRPr="00000000" w14:paraId="00000005">
            <w:pPr>
              <w:ind w:right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6">
            <w:pPr>
              <w:ind w:right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RECIBO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7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Recebi da Fundação CAPES/Ruy de Sousa Junior a importância de R$ </w:t>
            </w:r>
            <w:bookmarkStart w:colFirst="0" w:colLast="0" w:name="bookmark=id.q7zhgadvv0y" w:id="0"/>
            <w:bookmarkEnd w:id="0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 ( </w:t>
            </w:r>
            <w:bookmarkStart w:colFirst="0" w:colLast="0" w:name="bookmark=id.jikdjg3r23xc" w:id="1"/>
            <w:bookmarkEnd w:id="1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 ), em caráter eventual e sem vínculo empregatício, a título de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Taxa de Inscrição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para participação no      , realizado na cidade de      /  , no período de </w:t>
            </w:r>
            <w:bookmarkStart w:colFirst="0" w:colLast="0" w:name="bookmark=id.eqp3f8oe5q52" w:id="2"/>
            <w:bookmarkEnd w:id="2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  /  /</w:t>
            </w:r>
            <w:bookmarkStart w:colFirst="0" w:colLast="0" w:name="bookmark=id.iufd4b2kk547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 a   /  /    </w:t>
            </w:r>
          </w:p>
          <w:p w:rsidR="00000000" w:rsidDel="00000000" w:rsidP="00000000" w:rsidRDefault="00000000" w:rsidRPr="00000000" w14:paraId="00000008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ind w:right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                               VALOR DA REMUNERAÇÃO</w:t>
              <w:tab/>
              <w:t xml:space="preserve">R$ </w:t>
            </w:r>
            <w:bookmarkStart w:colFirst="0" w:colLast="0" w:name="bookmark=id.k26o9f8htnxt" w:id="4"/>
            <w:bookmarkEnd w:id="4"/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0A">
            <w:pPr>
              <w:pStyle w:val="Heading4"/>
              <w:ind w:right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Deduções  (*)        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{                                                           </w:t>
              <w:tab/>
              <w:t xml:space="preserve">R$ </w:t>
            </w:r>
          </w:p>
          <w:p w:rsidR="00000000" w:rsidDel="00000000" w:rsidP="00000000" w:rsidRDefault="00000000" w:rsidRPr="00000000" w14:paraId="0000000B">
            <w:pPr>
              <w:ind w:right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                            {                                                        </w:t>
              <w:tab/>
              <w:t xml:space="preserve">R$ </w:t>
            </w:r>
          </w:p>
          <w:p w:rsidR="00000000" w:rsidDel="00000000" w:rsidP="00000000" w:rsidRDefault="00000000" w:rsidRPr="00000000" w14:paraId="0000000C">
            <w:pPr>
              <w:ind w:right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                                                       Líquido recebido</w:t>
              <w:tab/>
              <w:tab/>
              <w:t xml:space="preserve">R$ </w:t>
            </w:r>
            <w:bookmarkStart w:colFirst="0" w:colLast="0" w:name="bookmark=id.vb2ke048kxau" w:id="5"/>
            <w:bookmarkEnd w:id="5"/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0D">
            <w:pPr>
              <w:ind w:right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283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(*) Não se aplica a diárias e sim a serviços prestados por pessoa física quando essa não possuir talonários de Nota Fiscal de Serviços. Só aplicar deduções (INSS, ISS etc.), quando for o caso.</w:t>
      </w:r>
    </w:p>
    <w:p w:rsidR="00000000" w:rsidDel="00000000" w:rsidP="00000000" w:rsidRDefault="00000000" w:rsidRPr="00000000" w14:paraId="0000000F">
      <w:pPr>
        <w:ind w:right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1.0" w:type="dxa"/>
        <w:jc w:val="left"/>
        <w:tblLayout w:type="fixed"/>
        <w:tblLook w:val="0000"/>
      </w:tblPr>
      <w:tblGrid>
        <w:gridCol w:w="4181"/>
        <w:gridCol w:w="3260"/>
        <w:gridCol w:w="2410"/>
        <w:tblGridChange w:id="0">
          <w:tblGrid>
            <w:gridCol w:w="4181"/>
            <w:gridCol w:w="3260"/>
            <w:gridCol w:w="241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0">
            <w:pPr>
              <w:ind w:right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IDENTIFICAÇÃO DO PRESTADOR DE SERVIÇO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3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 </w:t>
            </w:r>
            <w:bookmarkStart w:colFirst="0" w:colLast="0" w:name="bookmark=id.ydparvh7ovn8" w:id="6"/>
            <w:bookmarkEnd w:id="6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14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6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CPF </w:t>
            </w:r>
            <w:bookmarkStart w:colFirst="0" w:colLast="0" w:name="bookmark=id.xj917hamdyhi" w:id="7"/>
            <w:bookmarkEnd w:id="7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7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Profissão: </w:t>
            </w:r>
            <w:bookmarkStart w:colFirst="0" w:colLast="0" w:name="bookmark=id.q9b9ibjto3vw" w:id="8"/>
            <w:bookmarkEnd w:id="8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18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9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 / Passaporte (se estrangeiro): </w:t>
            </w:r>
            <w:bookmarkStart w:colFirst="0" w:colLast="0" w:name="bookmark=id.xi7cpz150v51" w:id="9"/>
            <w:bookmarkEnd w:id="9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B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 Completo: </w:t>
            </w:r>
            <w:bookmarkStart w:colFirst="0" w:colLast="0" w:name="bookmark=id.8ywd58axddva" w:id="10"/>
            <w:bookmarkEnd w:id="10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1C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ind w:right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51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591"/>
        <w:gridCol w:w="567"/>
        <w:gridCol w:w="283"/>
        <w:gridCol w:w="2410"/>
        <w:tblGridChange w:id="0">
          <w:tblGrid>
            <w:gridCol w:w="6591"/>
            <w:gridCol w:w="567"/>
            <w:gridCol w:w="283"/>
            <w:gridCol w:w="2410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bfbfb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0">
            <w:pPr>
              <w:ind w:right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TESTEMUNHAS (na falta dos dados de identificação do Prestador de Serviço)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4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(1) Nome </w:t>
            </w:r>
            <w:bookmarkStart w:colFirst="0" w:colLast="0" w:name="bookmark=id.341coe5lkeeg" w:id="11"/>
            <w:bookmarkEnd w:id="11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25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7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CPF 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9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Profissão: </w:t>
            </w:r>
            <w:bookmarkStart w:colFirst="0" w:colLast="0" w:name="bookmark=id.b97f7p7fluqq" w:id="12"/>
            <w:bookmarkEnd w:id="12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B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 </w:t>
            </w:r>
            <w:bookmarkStart w:colFirst="0" w:colLast="0" w:name="bookmark=id.y938dzhsnfv" w:id="13"/>
            <w:bookmarkEnd w:id="13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D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 Completo: </w:t>
            </w:r>
            <w:bookmarkStart w:colFirst="0" w:colLast="0" w:name="bookmark=id.flcabny3sfqw" w:id="14"/>
            <w:bookmarkEnd w:id="14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2E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F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2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3">
            <w:pPr>
              <w:ind w:right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6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(2) Nome </w:t>
            </w:r>
            <w:bookmarkStart w:colFirst="0" w:colLast="0" w:name="bookmark=id.q6m84nxv2egp" w:id="15"/>
            <w:bookmarkEnd w:id="15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37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A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CPF      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B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Profissão: </w:t>
            </w:r>
            <w:bookmarkStart w:colFirst="0" w:colLast="0" w:name="bookmark=id.ibry00pswodu" w:id="16"/>
            <w:bookmarkEnd w:id="16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E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 </w:t>
            </w:r>
            <w:bookmarkStart w:colFirst="0" w:colLast="0" w:name="bookmark=id.46j0dvvcfayf" w:id="17"/>
            <w:bookmarkEnd w:id="17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F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 Completo: </w:t>
            </w:r>
            <w:bookmarkStart w:colFirst="0" w:colLast="0" w:name="bookmark=id.ynmcdtrmzk0n" w:id="18"/>
            <w:bookmarkEnd w:id="18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40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1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4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5">
            <w:pPr>
              <w:ind w:right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Assinatura</w:t>
            </w:r>
          </w:p>
        </w:tc>
      </w:tr>
    </w:tbl>
    <w:p w:rsidR="00000000" w:rsidDel="00000000" w:rsidP="00000000" w:rsidRDefault="00000000" w:rsidRPr="00000000" w14:paraId="00000048">
      <w:pPr>
        <w:ind w:right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51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606"/>
        <w:gridCol w:w="5245"/>
        <w:tblGridChange w:id="0">
          <w:tblGrid>
            <w:gridCol w:w="4606"/>
            <w:gridCol w:w="524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bfbfb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9">
            <w:pPr>
              <w:ind w:right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ASSINATURAS BENEFICIÁRIO/PRESTADOR DO SERVIÇO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B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Atesto que os serviços constantes do presente recibo foram prestados.</w:t>
            </w:r>
          </w:p>
          <w:p w:rsidR="00000000" w:rsidDel="00000000" w:rsidP="00000000" w:rsidRDefault="00000000" w:rsidRPr="00000000" w14:paraId="0000004C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 </w:t>
            </w:r>
            <w:bookmarkStart w:colFirst="0" w:colLast="0" w:name="bookmark=id.7g142mofp0ev" w:id="19"/>
            <w:bookmarkEnd w:id="19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  /</w:t>
            </w:r>
            <w:bookmarkStart w:colFirst="0" w:colLast="0" w:name="bookmark=id.79nq0bm6w9hx" w:id="20"/>
            <w:bookmarkEnd w:id="20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  /</w:t>
            </w:r>
            <w:bookmarkStart w:colFirst="0" w:colLast="0" w:name="bookmark=id.3hk867bjm45e" w:id="21"/>
            <w:bookmarkEnd w:id="21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    .</w:t>
            </w:r>
          </w:p>
          <w:p w:rsidR="00000000" w:rsidDel="00000000" w:rsidP="00000000" w:rsidRDefault="00000000" w:rsidRPr="00000000" w14:paraId="0000004E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bottom w:color="000000" w:space="1" w:sz="12" w:val="single"/>
              </w:pBd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ind w:right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Assinatura do Beneficiário do Auxílio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2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Por ser verdade, firmo o presente recibo.</w:t>
            </w:r>
          </w:p>
          <w:p w:rsidR="00000000" w:rsidDel="00000000" w:rsidP="00000000" w:rsidRDefault="00000000" w:rsidRPr="00000000" w14:paraId="00000053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2zlj36kaavk3" w:id="22"/>
          <w:bookmarkEnd w:id="22"/>
          <w:p w:rsidR="00000000" w:rsidDel="00000000" w:rsidP="00000000" w:rsidRDefault="00000000" w:rsidRPr="00000000" w14:paraId="00000055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     , </w:t>
            </w:r>
            <w:bookmarkStart w:colFirst="0" w:colLast="0" w:name="bookmark=id.hjikg2cmhj21" w:id="23"/>
            <w:bookmarkEnd w:id="23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 de </w:t>
            </w:r>
            <w:bookmarkStart w:colFirst="0" w:colLast="0" w:name="bookmark=id.l7c23x4yms4y" w:id="24"/>
            <w:bookmarkEnd w:id="24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 de </w:t>
            </w:r>
            <w:bookmarkStart w:colFirst="0" w:colLast="0" w:name="bookmark=id.thf6ebu70p4v" w:id="25"/>
            <w:bookmarkEnd w:id="25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</w:t>
            </w:r>
          </w:p>
          <w:p w:rsidR="00000000" w:rsidDel="00000000" w:rsidP="00000000" w:rsidRDefault="00000000" w:rsidRPr="00000000" w14:paraId="00000056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bottom w:color="000000" w:space="1" w:sz="12" w:val="single"/>
              </w:pBd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ind w:right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Assinatura do Prestador de Serviço</w:t>
            </w:r>
          </w:p>
        </w:tc>
      </w:tr>
    </w:tbl>
    <w:p w:rsidR="00000000" w:rsidDel="00000000" w:rsidP="00000000" w:rsidRDefault="00000000" w:rsidRPr="00000000" w14:paraId="0000005A">
      <w:pPr>
        <w:ind w:right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1134" w:right="283" w:hanging="1134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ATENÇÃO</w:t>
      </w:r>
      <w:r w:rsidDel="00000000" w:rsidR="00000000" w:rsidRPr="00000000">
        <w:rPr>
          <w:sz w:val="18"/>
          <w:szCs w:val="18"/>
          <w:rtl w:val="0"/>
        </w:rPr>
        <w:t xml:space="preserve">: Utilizar este modelo quando ocorrer pagamento de diárias, bolsas ou remuneração de serviço a pessoas físicas que não possuam talonários de Notas Fiscais de Serviços (</w:t>
      </w:r>
      <w:r w:rsidDel="00000000" w:rsidR="00000000" w:rsidRPr="00000000">
        <w:rPr>
          <w:b w:val="1"/>
          <w:sz w:val="18"/>
          <w:szCs w:val="18"/>
          <w:rtl w:val="0"/>
        </w:rPr>
        <w:t xml:space="preserve">Outros Serviços de Terceiros – Pessoa Física</w:t>
      </w:r>
      <w:r w:rsidDel="00000000" w:rsidR="00000000" w:rsidRPr="00000000">
        <w:rPr>
          <w:sz w:val="18"/>
          <w:szCs w:val="18"/>
          <w:rtl w:val="0"/>
        </w:rPr>
        <w:t xml:space="preserve">).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5"/>
      <w:tblW w:w="9404.0" w:type="dxa"/>
      <w:jc w:val="left"/>
      <w:tblLayout w:type="fixed"/>
      <w:tblLook w:val="0000"/>
    </w:tblPr>
    <w:tblGrid>
      <w:gridCol w:w="1100"/>
      <w:gridCol w:w="8304"/>
      <w:tblGridChange w:id="0">
        <w:tblGrid>
          <w:gridCol w:w="1100"/>
          <w:gridCol w:w="8304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5E">
          <w:pPr>
            <w:ind w:right="0"/>
            <w:jc w:val="both"/>
            <w:rPr>
              <w:b w:val="1"/>
              <w:i w:val="1"/>
              <w:sz w:val="18"/>
              <w:szCs w:val="18"/>
            </w:rPr>
          </w:pPr>
          <w:r w:rsidDel="00000000" w:rsidR="00000000" w:rsidRPr="00000000">
            <w:rPr>
              <w:b w:val="1"/>
              <w:i w:val="1"/>
              <w:sz w:val="18"/>
              <w:szCs w:val="18"/>
              <w:rtl w:val="0"/>
            </w:rPr>
            <w:t xml:space="preserve">     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</wp:posOffset>
                </wp:positionH>
                <wp:positionV relativeFrom="paragraph">
                  <wp:posOffset>80645</wp:posOffset>
                </wp:positionV>
                <wp:extent cx="551815" cy="45974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459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5F">
          <w:pPr>
            <w:ind w:right="0"/>
            <w:jc w:val="both"/>
            <w:rPr>
              <w:b w:val="1"/>
              <w:i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0">
          <w:pPr>
            <w:ind w:right="0"/>
            <w:jc w:val="both"/>
            <w:rPr>
              <w:b w:val="1"/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CAPES –  COORDENAÇÃO DE APERFEIÇOAMENTO DE PESSOAL DE NÍVEL SUPERIOR</w:t>
          </w:r>
        </w:p>
        <w:p w:rsidR="00000000" w:rsidDel="00000000" w:rsidP="00000000" w:rsidRDefault="00000000" w:rsidRPr="00000000" w14:paraId="00000061">
          <w:pPr>
            <w:pStyle w:val="Heading3"/>
            <w:ind w:right="0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CNPJ 00.889.834/0001-08</w:t>
          </w:r>
        </w:p>
        <w:p w:rsidR="00000000" w:rsidDel="00000000" w:rsidP="00000000" w:rsidRDefault="00000000" w:rsidRPr="00000000" w14:paraId="00000062">
          <w:pPr>
            <w:ind w:right="0"/>
            <w:jc w:val="both"/>
            <w:rPr>
              <w:b w:val="1"/>
              <w:sz w:val="18"/>
              <w:szCs w:val="18"/>
            </w:rPr>
          </w:pPr>
          <w:r w:rsidDel="00000000" w:rsidR="00000000" w:rsidRPr="00000000">
            <w:rPr>
              <w:b w:val="1"/>
              <w:i w:val="1"/>
              <w:sz w:val="18"/>
              <w:szCs w:val="18"/>
              <w:rtl w:val="0"/>
            </w:rPr>
            <w:t xml:space="preserve">Endereço: SBN Quadra 02 Lote 06 Bloco L , CEP 70040-020,  Brasília – DF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3">
          <w:pPr>
            <w:ind w:right="0"/>
            <w:jc w:val="both"/>
            <w:rPr>
              <w:b w:val="1"/>
              <w:i w:val="1"/>
              <w:strike w:val="1"/>
              <w:color w:val="ff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-568"/>
      <w:jc w:val="both"/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jc w:val="both"/>
    </w:pPr>
    <w:rPr>
      <w:b w:val="1"/>
      <w:i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jc w:val="both"/>
    </w:pPr>
    <w:rPr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u w:val="single"/>
    </w:rPr>
  </w:style>
  <w:style w:type="paragraph" w:styleId="Title">
    <w:name w:val="Title"/>
    <w:basedOn w:val="Normal"/>
    <w:next w:val="Normal"/>
    <w:pPr>
      <w:jc w:val="center"/>
    </w:pPr>
    <w:rPr>
      <w:smallCaps w:val="1"/>
      <w:sz w:val="28"/>
      <w:szCs w:val="28"/>
    </w:rPr>
  </w:style>
  <w:style w:type="paragraph" w:styleId="Ttulo7">
    <w:name w:val="heading 7"/>
    <w:basedOn w:val="Normal"/>
    <w:next w:val="Normal"/>
    <w:qFormat w:val="1"/>
    <w:pPr>
      <w:keepNext w:val="1"/>
      <w:jc w:val="center"/>
      <w:outlineLvl w:val="6"/>
    </w:pPr>
    <w:rPr>
      <w:b w:val="1"/>
      <w:szCs w:val="20"/>
    </w:rPr>
  </w:style>
  <w:style w:type="paragraph" w:styleId="Ttulo8">
    <w:name w:val="heading 8"/>
    <w:basedOn w:val="Normal"/>
    <w:next w:val="Normal"/>
    <w:qFormat w:val="1"/>
    <w:pPr>
      <w:keepNext w:val="1"/>
      <w:jc w:val="center"/>
      <w:outlineLvl w:val="7"/>
    </w:pPr>
    <w:rPr>
      <w:b w:val="1"/>
      <w:sz w:val="22"/>
      <w:szCs w:val="20"/>
    </w:rPr>
  </w:style>
  <w:style w:type="character" w:styleId="Fontepargpadro" w:default="1">
    <w:name w:val="Default Paragraph Font"/>
    <w:semiHidden w:val="1"/>
  </w:style>
  <w:style w:type="table" w:styleId="Tabelanormal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semiHidden w:val="1"/>
  </w:style>
  <w:style w:type="paragraph" w:styleId="Corpodetexto3">
    <w:name w:val="Body Text 3"/>
    <w:basedOn w:val="Normal"/>
    <w:pPr>
      <w:spacing w:before="120"/>
      <w:ind w:right="-234"/>
      <w:jc w:val="both"/>
    </w:pPr>
    <w:rPr>
      <w:sz w:val="22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708"/>
    </w:pPr>
    <w:rPr>
      <w:rFonts w:ascii="Arial Black" w:hAnsi="Arial Black"/>
      <w:szCs w:val="20"/>
    </w:rPr>
  </w:style>
  <w:style w:type="paragraph" w:styleId="Recuodecorpodetexto">
    <w:name w:val="Body Text Indent"/>
    <w:basedOn w:val="Normal"/>
    <w:pPr>
      <w:tabs>
        <w:tab w:val="left" w:pos="1440"/>
      </w:tabs>
      <w:spacing w:before="120"/>
      <w:ind w:firstLine="1361"/>
      <w:jc w:val="both"/>
    </w:pPr>
    <w:rPr>
      <w:bCs w:val="1"/>
    </w:rPr>
  </w:style>
  <w:style w:type="paragraph" w:styleId="t1" w:customStyle="1">
    <w:name w:val="t1"/>
    <w:basedOn w:val="Normal"/>
    <w:pPr>
      <w:keepNext w:val="1"/>
      <w:shd w:color="auto" w:fill="auto" w:val="pct10"/>
      <w:spacing w:after="240"/>
      <w:jc w:val="both"/>
    </w:pPr>
    <w:rPr>
      <w:sz w:val="28"/>
      <w:szCs w:val="20"/>
    </w:rPr>
  </w:style>
  <w:style w:type="paragraph" w:styleId="t2" w:customStyle="1">
    <w:name w:val="t2"/>
    <w:basedOn w:val="Normal"/>
    <w:pPr>
      <w:keepNext w:val="1"/>
      <w:jc w:val="both"/>
    </w:pPr>
    <w:rPr>
      <w:sz w:val="28"/>
      <w:szCs w:val="20"/>
    </w:rPr>
  </w:style>
  <w:style w:type="paragraph" w:styleId="Corpodetexto">
    <w:name w:val="Body Text"/>
    <w:basedOn w:val="Normal"/>
    <w:pPr>
      <w:keepLines w:val="1"/>
      <w:jc w:val="both"/>
    </w:pPr>
    <w:rPr>
      <w:sz w:val="20"/>
      <w:szCs w:val="20"/>
    </w:rPr>
  </w:style>
  <w:style w:type="paragraph" w:styleId="Textoembloco">
    <w:name w:val="Block Text"/>
    <w:basedOn w:val="Normal"/>
    <w:pPr>
      <w:ind w:left="567" w:right="-568" w:hanging="567"/>
    </w:pPr>
    <w:rPr>
      <w:sz w:val="16"/>
      <w:szCs w:val="20"/>
    </w:rPr>
  </w:style>
  <w:style w:type="paragraph" w:styleId="Legenda">
    <w:name w:val="caption"/>
    <w:basedOn w:val="Normal"/>
    <w:next w:val="Normal"/>
    <w:qFormat w:val="1"/>
    <w:pPr>
      <w:ind w:right="50"/>
      <w:jc w:val="center"/>
    </w:pPr>
    <w:rPr>
      <w:rFonts w:ascii="Book Antiqua" w:hAnsi="Book Antiqua"/>
      <w:b w:val="1"/>
      <w:smallCaps w:val="1"/>
      <w:sz w:val="14"/>
      <w:szCs w:val="20"/>
    </w:rPr>
  </w:style>
  <w:style w:type="paragraph" w:styleId="Recuodecorpodetexto3">
    <w:name w:val="Body Text Indent 3"/>
    <w:basedOn w:val="Normal"/>
    <w:link w:val="Recuodecorpodetexto3Char"/>
    <w:pPr>
      <w:ind w:left="284" w:hanging="284"/>
      <w:jc w:val="both"/>
    </w:pPr>
    <w:rPr>
      <w:sz w:val="16"/>
      <w:szCs w:val="20"/>
    </w:rPr>
  </w:style>
  <w:style w:type="paragraph" w:styleId="Corpodetexto2">
    <w:name w:val="Body Text 2"/>
    <w:basedOn w:val="Normal"/>
    <w:pPr>
      <w:jc w:val="both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character" w:styleId="HiperlinkVisitado">
    <w:name w:val="FollowedHyperlink"/>
    <w:rPr>
      <w:color w:val="800080"/>
      <w:u w:val="single"/>
    </w:rPr>
  </w:style>
  <w:style w:type="paragraph" w:styleId="Cabealho">
    <w:name w:val="header"/>
    <w:basedOn w:val="Normal"/>
    <w:rsid w:val="00696E81"/>
    <w:pPr>
      <w:tabs>
        <w:tab w:val="center" w:pos="4252"/>
        <w:tab w:val="right" w:pos="8504"/>
      </w:tabs>
    </w:pPr>
  </w:style>
  <w:style w:type="paragraph" w:styleId="Lista">
    <w:name w:val="List"/>
    <w:basedOn w:val="Normal"/>
    <w:rsid w:val="00533224"/>
    <w:pPr>
      <w:ind w:left="283" w:hanging="283"/>
    </w:pPr>
  </w:style>
  <w:style w:type="paragraph" w:styleId="Lista2">
    <w:name w:val="List 2"/>
    <w:basedOn w:val="Normal"/>
    <w:rsid w:val="00533224"/>
    <w:pPr>
      <w:ind w:left="566" w:hanging="283"/>
    </w:pPr>
  </w:style>
  <w:style w:type="paragraph" w:styleId="Commarcadores2">
    <w:name w:val="List Bullet 2"/>
    <w:basedOn w:val="Normal"/>
    <w:rsid w:val="00533224"/>
    <w:pPr>
      <w:numPr>
        <w:numId w:val="36"/>
      </w:numPr>
    </w:pPr>
  </w:style>
  <w:style w:type="paragraph" w:styleId="Textodebalo">
    <w:name w:val="Balloon Text"/>
    <w:basedOn w:val="Normal"/>
    <w:semiHidden w:val="1"/>
    <w:rsid w:val="004A5B59"/>
    <w:rPr>
      <w:rFonts w:ascii="Tahoma" w:cs="Tahoma" w:hAnsi="Tahoma"/>
      <w:sz w:val="16"/>
      <w:szCs w:val="16"/>
    </w:rPr>
  </w:style>
  <w:style w:type="paragraph" w:styleId="Partesuperior-zdoformulrio">
    <w:name w:val="HTML Top of Form"/>
    <w:basedOn w:val="Normal"/>
    <w:next w:val="Normal"/>
    <w:hidden w:val="1"/>
    <w:rsid w:val="00CA65C3"/>
    <w:pPr>
      <w:pBdr>
        <w:bottom w:color="auto" w:space="1" w:sz="6" w:val="single"/>
      </w:pBdr>
      <w:jc w:val="center"/>
    </w:pPr>
    <w:rPr>
      <w:rFonts w:ascii="Arial" w:cs="Arial" w:hAnsi="Arial"/>
      <w:vanish w:val="1"/>
      <w:sz w:val="16"/>
      <w:szCs w:val="16"/>
    </w:rPr>
  </w:style>
  <w:style w:type="character" w:styleId="Forte">
    <w:name w:val="Strong"/>
    <w:qFormat w:val="1"/>
    <w:rsid w:val="00CA65C3"/>
    <w:rPr>
      <w:b w:val="1"/>
      <w:bCs w:val="1"/>
    </w:rPr>
  </w:style>
  <w:style w:type="paragraph" w:styleId="Parteinferiordoformulrio">
    <w:name w:val="HTML Bottom of Form"/>
    <w:basedOn w:val="Normal"/>
    <w:next w:val="Normal"/>
    <w:hidden w:val="1"/>
    <w:rsid w:val="00CA65C3"/>
    <w:pPr>
      <w:pBdr>
        <w:top w:color="auto" w:space="1" w:sz="6" w:val="single"/>
      </w:pBdr>
      <w:jc w:val="center"/>
    </w:pPr>
    <w:rPr>
      <w:rFonts w:ascii="Arial" w:cs="Arial" w:hAnsi="Arial"/>
      <w:vanish w:val="1"/>
      <w:sz w:val="16"/>
      <w:szCs w:val="16"/>
    </w:rPr>
  </w:style>
  <w:style w:type="paragraph" w:styleId="NormalWeb">
    <w:name w:val="Normal (Web)"/>
    <w:basedOn w:val="Normal"/>
    <w:rsid w:val="00CA65C3"/>
    <w:pPr>
      <w:spacing w:after="100" w:afterAutospacing="1" w:before="100" w:beforeAutospacing="1"/>
    </w:pPr>
    <w:rPr>
      <w:rFonts w:ascii="Tahoma" w:cs="Tahoma" w:hAnsi="Tahoma"/>
      <w:color w:val="000000"/>
      <w:sz w:val="16"/>
      <w:szCs w:val="16"/>
    </w:rPr>
  </w:style>
  <w:style w:type="character" w:styleId="azulescuro1" w:customStyle="1">
    <w:name w:val="azulescuro1"/>
    <w:rsid w:val="001E0788"/>
    <w:rPr>
      <w:rFonts w:ascii="Verdana" w:hAnsi="Verdana" w:hint="default"/>
      <w:color w:val="27448d"/>
      <w:sz w:val="15"/>
      <w:szCs w:val="15"/>
    </w:rPr>
  </w:style>
  <w:style w:type="character" w:styleId="Ttulo3Char" w:customStyle="1">
    <w:name w:val="Título 3 Char"/>
    <w:link w:val="Ttulo3"/>
    <w:semiHidden w:val="1"/>
    <w:locked w:val="1"/>
    <w:rsid w:val="00AC05BD"/>
    <w:rPr>
      <w:b w:val="1"/>
      <w:i w:val="1"/>
      <w:lang w:bidi="ar-SA" w:eastAsia="pt-BR" w:val="pt-BR"/>
    </w:rPr>
  </w:style>
  <w:style w:type="table" w:styleId="Tabelacomgrade">
    <w:name w:val="Table Grid"/>
    <w:basedOn w:val="Tabelanormal"/>
    <w:rsid w:val="00AC05B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4Char" w:customStyle="1">
    <w:name w:val="Título 4 Char"/>
    <w:link w:val="Ttulo4"/>
    <w:rsid w:val="00911316"/>
    <w:rPr>
      <w:b w:val="1"/>
      <w:sz w:val="22"/>
      <w:lang w:bidi="ar-SA" w:eastAsia="pt-BR" w:val="pt-BR"/>
    </w:rPr>
  </w:style>
  <w:style w:type="character" w:styleId="Recuodecorpodetexto3Char" w:customStyle="1">
    <w:name w:val="Recuo de corpo de texto 3 Char"/>
    <w:link w:val="Recuodecorpodetexto3"/>
    <w:rsid w:val="00911316"/>
    <w:rPr>
      <w:sz w:val="16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Q6Opit3esm1HAb7cAYGK8oHrPA==">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2024-07-14T12:31:00Z</dcterms:created>
  <dc:creator>Mluiza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